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9E6" w:rsidRDefault="00630E17" w:rsidP="004E19E6">
      <w:pPr>
        <w:pStyle w:val="Heading1"/>
      </w:pPr>
      <w:bookmarkStart w:id="0" w:name="_GoBack"/>
      <w:bookmarkEnd w:id="0"/>
      <w:proofErr w:type="spellStart"/>
      <w:r>
        <w:t>R’Success</w:t>
      </w:r>
      <w:proofErr w:type="spellEnd"/>
      <w:r>
        <w:t xml:space="preserve"> </w:t>
      </w:r>
      <w:r w:rsidR="004E19E6">
        <w:t>Workshops</w:t>
      </w:r>
    </w:p>
    <w:p w:rsidR="004E19E6" w:rsidRDefault="004E19E6" w:rsidP="004E19E6">
      <w:pPr>
        <w:pStyle w:val="Heading2"/>
      </w:pPr>
      <w:r>
        <w:t>Winter 2023</w:t>
      </w:r>
      <w:r w:rsidR="000E5D9B">
        <w:t>: Workshops will be offered in-person at the Academic Resource Center or on Zoom as indicated.</w:t>
      </w:r>
      <w:r w:rsidR="00C23BDB">
        <w:t xml:space="preserve"> For zoom workshops, you will need to log in to </w:t>
      </w:r>
      <w:proofErr w:type="spellStart"/>
      <w:r w:rsidR="00C23BDB">
        <w:t>Accudemia</w:t>
      </w:r>
      <w:proofErr w:type="spellEnd"/>
      <w:r w:rsidR="00C23BDB">
        <w:t xml:space="preserve"> at the time of the workshop to access the zoom link. </w:t>
      </w:r>
    </w:p>
    <w:p w:rsidR="004E19E6" w:rsidRPr="004E19E6" w:rsidRDefault="004E19E6" w:rsidP="004E19E6">
      <w:pPr>
        <w:pStyle w:val="Heading3"/>
      </w:pPr>
      <w:r>
        <w:t>Week 2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4E19E6" w:rsidRPr="004E19E6" w:rsidTr="002E1946">
        <w:trPr>
          <w:tblHeader/>
        </w:trPr>
        <w:tc>
          <w:tcPr>
            <w:tcW w:w="150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58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 w:rsidRPr="004E19E6">
              <w:t>Monday, Jan. 16</w:t>
            </w:r>
          </w:p>
        </w:tc>
        <w:tc>
          <w:tcPr>
            <w:tcW w:w="258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 w:rsidRPr="004E19E6">
              <w:t>Tuesday, Jan. 17</w:t>
            </w:r>
          </w:p>
        </w:tc>
        <w:tc>
          <w:tcPr>
            <w:tcW w:w="258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 w:rsidRPr="004E19E6">
              <w:t>Wednesday, Jan. 18</w:t>
            </w:r>
          </w:p>
        </w:tc>
        <w:tc>
          <w:tcPr>
            <w:tcW w:w="258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 w:rsidRPr="004E19E6">
              <w:t>Thursday, Jan. 19</w:t>
            </w:r>
          </w:p>
        </w:tc>
        <w:tc>
          <w:tcPr>
            <w:tcW w:w="2580" w:type="dxa"/>
            <w:vAlign w:val="bottom"/>
          </w:tcPr>
          <w:p w:rsidR="004E19E6" w:rsidRPr="004E19E6" w:rsidRDefault="004E19E6" w:rsidP="004E19E6">
            <w:pPr>
              <w:pStyle w:val="Heading4"/>
              <w:spacing w:before="0"/>
              <w:outlineLvl w:val="3"/>
            </w:pPr>
            <w:r w:rsidRPr="004E19E6">
              <w:t>Friday, Jan. 20</w:t>
            </w:r>
          </w:p>
        </w:tc>
      </w:tr>
      <w:tr w:rsidR="004E19E6" w:rsidRPr="00E6398F" w:rsidTr="00E6398F">
        <w:trPr>
          <w:trHeight w:val="720"/>
        </w:trPr>
        <w:tc>
          <w:tcPr>
            <w:tcW w:w="1500" w:type="dxa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10:00 am</w:t>
            </w:r>
          </w:p>
        </w:tc>
        <w:tc>
          <w:tcPr>
            <w:tcW w:w="2580" w:type="dxa"/>
          </w:tcPr>
          <w:p w:rsidR="004E19E6" w:rsidRPr="00051A7E" w:rsidRDefault="004E19E6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i/>
                <w:sz w:val="24"/>
                <w:szCs w:val="24"/>
              </w:rPr>
              <w:t>HOLIDAY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  <w:tr w:rsidR="004E19E6" w:rsidRPr="00E6398F" w:rsidTr="000E5D9B">
        <w:trPr>
          <w:trHeight w:val="720"/>
        </w:trPr>
        <w:tc>
          <w:tcPr>
            <w:tcW w:w="1500" w:type="dxa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2:00 pm</w:t>
            </w:r>
          </w:p>
        </w:tc>
        <w:tc>
          <w:tcPr>
            <w:tcW w:w="2580" w:type="dxa"/>
          </w:tcPr>
          <w:p w:rsidR="004E19E6" w:rsidRPr="00051A7E" w:rsidRDefault="004E19E6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i/>
                <w:sz w:val="24"/>
                <w:szCs w:val="24"/>
              </w:rPr>
              <w:t>HOLIDAY</w:t>
            </w:r>
          </w:p>
        </w:tc>
        <w:tc>
          <w:tcPr>
            <w:tcW w:w="2580" w:type="dxa"/>
            <w:shd w:val="clear" w:color="auto" w:fill="D9E2F3" w:themeFill="accent1" w:themeFillTint="33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Goal Setting &amp; Time Management</w:t>
            </w:r>
            <w:r w:rsidR="006A6C54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580" w:type="dxa"/>
            <w:shd w:val="clear" w:color="auto" w:fill="D9E2F3" w:themeFill="accent1" w:themeFillTint="33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Motivation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580" w:type="dxa"/>
            <w:shd w:val="clear" w:color="auto" w:fill="D9E2F3" w:themeFill="accent1" w:themeFillTint="33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580" w:type="dxa"/>
            <w:shd w:val="clear" w:color="auto" w:fill="D9E2F3" w:themeFill="accent1" w:themeFillTint="33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Stress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4E19E6" w:rsidRPr="00E6398F" w:rsidTr="00E6398F">
        <w:trPr>
          <w:trHeight w:val="720"/>
        </w:trPr>
        <w:tc>
          <w:tcPr>
            <w:tcW w:w="1500" w:type="dxa"/>
          </w:tcPr>
          <w:p w:rsidR="004E19E6" w:rsidRPr="00E6398F" w:rsidRDefault="004E19E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4:00 pm</w:t>
            </w:r>
          </w:p>
        </w:tc>
        <w:tc>
          <w:tcPr>
            <w:tcW w:w="2580" w:type="dxa"/>
          </w:tcPr>
          <w:p w:rsidR="004E19E6" w:rsidRPr="00051A7E" w:rsidRDefault="004E19E6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i/>
                <w:sz w:val="24"/>
                <w:szCs w:val="24"/>
              </w:rPr>
              <w:t>HOLIDAY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580" w:type="dxa"/>
          </w:tcPr>
          <w:p w:rsidR="004E19E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4E19E6" w:rsidRPr="0064678B" w:rsidRDefault="004E19E6" w:rsidP="0064678B">
      <w:pPr>
        <w:pStyle w:val="Heading3"/>
        <w:spacing w:before="360"/>
        <w:rPr>
          <w:bCs/>
        </w:rPr>
      </w:pPr>
      <w:bookmarkStart w:id="1" w:name="bookmark0"/>
      <w:bookmarkStart w:id="2" w:name="bookmark1"/>
      <w:r w:rsidRPr="0064678B">
        <w:rPr>
          <w:bCs/>
        </w:rPr>
        <w:t>Week 3</w:t>
      </w:r>
      <w:bookmarkEnd w:id="1"/>
      <w:bookmarkEnd w:id="2"/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4E19E6" w:rsidRPr="004E19E6" w:rsidTr="002E1946">
        <w:trPr>
          <w:tblHeader/>
        </w:trPr>
        <w:tc>
          <w:tcPr>
            <w:tcW w:w="1350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 w:rsidRPr="004E19E6">
              <w:t xml:space="preserve">Monday, Jan. </w:t>
            </w:r>
            <w:r w:rsidR="002E1946">
              <w:t>23</w:t>
            </w:r>
          </w:p>
        </w:tc>
        <w:tc>
          <w:tcPr>
            <w:tcW w:w="2322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 w:rsidRPr="004E19E6">
              <w:t xml:space="preserve">Tuesday, Jan. </w:t>
            </w:r>
            <w:r w:rsidR="002E1946">
              <w:t>24</w:t>
            </w:r>
          </w:p>
        </w:tc>
        <w:tc>
          <w:tcPr>
            <w:tcW w:w="2322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 w:rsidRPr="004E19E6">
              <w:t xml:space="preserve">Wednesday, Jan. </w:t>
            </w:r>
            <w:r w:rsidR="002E1946">
              <w:t>25</w:t>
            </w:r>
          </w:p>
        </w:tc>
        <w:tc>
          <w:tcPr>
            <w:tcW w:w="2322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 w:rsidRPr="004E19E6">
              <w:t xml:space="preserve">Thursday, Jan. </w:t>
            </w:r>
            <w:r w:rsidR="002E1946">
              <w:t>26</w:t>
            </w:r>
          </w:p>
        </w:tc>
        <w:tc>
          <w:tcPr>
            <w:tcW w:w="2322" w:type="dxa"/>
            <w:vAlign w:val="bottom"/>
          </w:tcPr>
          <w:p w:rsidR="004E19E6" w:rsidRPr="004E19E6" w:rsidRDefault="004E19E6" w:rsidP="00066603">
            <w:pPr>
              <w:pStyle w:val="Heading4"/>
              <w:spacing w:before="0"/>
              <w:outlineLvl w:val="3"/>
            </w:pPr>
            <w:r w:rsidRPr="004E19E6">
              <w:t xml:space="preserve">Friday, Jan. </w:t>
            </w:r>
            <w:r w:rsidR="002E1946">
              <w:t>27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10:00 am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Goal Setting &amp; Time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Journey to Academic Success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Art of Small Talk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Be the CEO of You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Preparing for Tests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Reading for Success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Public Speaking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Communicating w/Faculty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Motivation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2E1946" w:rsidRDefault="002E1946" w:rsidP="002E1946">
      <w:r>
        <w:br w:type="page"/>
      </w:r>
    </w:p>
    <w:p w:rsidR="004E19E6" w:rsidRDefault="002E1946" w:rsidP="002E1946">
      <w:pPr>
        <w:pStyle w:val="Heading3"/>
      </w:pPr>
      <w:r>
        <w:lastRenderedPageBreak/>
        <w:t>Week 4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E6398F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Jan. </w:t>
            </w:r>
            <w:r w:rsidR="0064678B">
              <w:t>30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Jan. </w:t>
            </w:r>
            <w:r w:rsidR="0064678B">
              <w:t>31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64678B">
              <w:t>Feb</w:t>
            </w:r>
            <w:r w:rsidRPr="004E19E6">
              <w:t>. 1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>Friday,</w:t>
            </w:r>
            <w:r w:rsidR="0064678B">
              <w:t xml:space="preserve"> Feb</w:t>
            </w:r>
            <w:r w:rsidR="0064678B" w:rsidRPr="004E19E6">
              <w:t xml:space="preserve">. </w:t>
            </w:r>
            <w:r w:rsidR="0064678B">
              <w:t>3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10:00 am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Preparing for Tests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Communicating w/Faculty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Reading for Success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Public Speaking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Journey to Academic Success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Goal Setting &amp; Time Management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Motivation</w:t>
            </w:r>
          </w:p>
        </w:tc>
      </w:tr>
      <w:tr w:rsidR="002E1946" w:rsidRPr="00E6398F" w:rsidTr="000E5D9B">
        <w:trPr>
          <w:trHeight w:val="720"/>
        </w:trPr>
        <w:tc>
          <w:tcPr>
            <w:tcW w:w="1350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Art of Small Talk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Be the CEO of You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2E1946" w:rsidRPr="00E6398F" w:rsidRDefault="002E1946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2E1946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2E1946" w:rsidRDefault="00E6398F" w:rsidP="00E6398F">
      <w:pPr>
        <w:pStyle w:val="Heading3"/>
        <w:spacing w:before="360"/>
      </w:pPr>
      <w:r>
        <w:t>Week 5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E6398F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64678B">
              <w:t>Feb</w:t>
            </w:r>
            <w:r w:rsidR="0064678B" w:rsidRPr="004E19E6">
              <w:t xml:space="preserve">. </w:t>
            </w:r>
            <w:r w:rsidRPr="004E19E6">
              <w:t>6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64678B">
              <w:t>Feb</w:t>
            </w:r>
            <w:r w:rsidR="0064678B" w:rsidRPr="004E19E6">
              <w:t xml:space="preserve">. </w:t>
            </w:r>
            <w:r w:rsidRPr="004E19E6">
              <w:t>7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64678B">
              <w:t>Feb</w:t>
            </w:r>
            <w:r w:rsidR="0064678B" w:rsidRPr="004E19E6">
              <w:t xml:space="preserve">. </w:t>
            </w:r>
            <w:r w:rsidRPr="004E19E6">
              <w:t>8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64678B">
              <w:t>Feb</w:t>
            </w:r>
            <w:r w:rsidR="0064678B" w:rsidRPr="004E19E6">
              <w:t xml:space="preserve">. </w:t>
            </w:r>
            <w:r w:rsidRPr="004E19E6">
              <w:t>9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</w:t>
            </w:r>
            <w:r w:rsidRPr="004E19E6">
              <w:t>0</w:t>
            </w:r>
          </w:p>
        </w:tc>
      </w:tr>
      <w:tr w:rsidR="00E6398F" w:rsidRPr="00E6398F" w:rsidTr="000E5D9B">
        <w:trPr>
          <w:trHeight w:val="720"/>
        </w:trPr>
        <w:tc>
          <w:tcPr>
            <w:tcW w:w="1350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10:00 am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Reading for Success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Journey to Academic Success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E6398F" w:rsidRPr="00E6398F" w:rsidTr="000E5D9B">
        <w:trPr>
          <w:trHeight w:val="720"/>
        </w:trPr>
        <w:tc>
          <w:tcPr>
            <w:tcW w:w="1350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Art of Small Talk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Preparing for Tests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Communicating w/Faculty</w:t>
            </w:r>
          </w:p>
        </w:tc>
        <w:tc>
          <w:tcPr>
            <w:tcW w:w="2322" w:type="dxa"/>
          </w:tcPr>
          <w:p w:rsidR="00E6398F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  <w:tr w:rsidR="00E6398F" w:rsidRPr="00E6398F" w:rsidTr="000E5D9B">
        <w:trPr>
          <w:trHeight w:val="720"/>
        </w:trPr>
        <w:tc>
          <w:tcPr>
            <w:tcW w:w="1350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Goal Setting &amp; Time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Public Speaking</w:t>
            </w:r>
          </w:p>
        </w:tc>
        <w:tc>
          <w:tcPr>
            <w:tcW w:w="2322" w:type="dxa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Motivation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E6398F" w:rsidRDefault="00E6398F" w:rsidP="00E6398F">
            <w:pPr>
              <w:rPr>
                <w:sz w:val="24"/>
                <w:szCs w:val="24"/>
              </w:rPr>
            </w:pPr>
            <w:r w:rsidRPr="00E6398F">
              <w:rPr>
                <w:sz w:val="24"/>
                <w:szCs w:val="24"/>
              </w:rPr>
              <w:t>Be the CEO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E6398F">
            <w:pPr>
              <w:rPr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E6398F" w:rsidRDefault="00E6398F" w:rsidP="00E6398F">
      <w:r>
        <w:br w:type="page"/>
      </w:r>
    </w:p>
    <w:p w:rsidR="002E1946" w:rsidRDefault="00E6398F" w:rsidP="00E6398F">
      <w:pPr>
        <w:pStyle w:val="Heading3"/>
      </w:pPr>
      <w:r>
        <w:lastRenderedPageBreak/>
        <w:t>Week 6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64678B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13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14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15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16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17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10:00 am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Be the CEO of You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Art of Small Talk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Communicating w/Faculty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Motivation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Public Speaking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Reading for Success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Preparing for Tests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2E1946" w:rsidRPr="00E6398F" w:rsidRDefault="00E6398F" w:rsidP="00E6398F">
      <w:pPr>
        <w:pStyle w:val="Heading3"/>
        <w:spacing w:before="360"/>
        <w:rPr>
          <w:bCs/>
        </w:rPr>
      </w:pPr>
      <w:r w:rsidRPr="00E6398F">
        <w:rPr>
          <w:bCs/>
        </w:rPr>
        <w:t>Week 7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64678B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20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21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22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23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24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10:00 am</w:t>
            </w:r>
          </w:p>
        </w:tc>
        <w:tc>
          <w:tcPr>
            <w:tcW w:w="2322" w:type="dxa"/>
          </w:tcPr>
          <w:p w:rsidR="00E6398F" w:rsidRPr="00051A7E" w:rsidRDefault="00E6398F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HOLIDAY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Teamwork &amp; Resolving Conflict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Reading for Success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Public Speaking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Stress Management</w:t>
            </w:r>
            <w:r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051A7E" w:rsidRDefault="00E6398F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HOLIDAY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Journey to Academic Success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Art of Small Talk</w:t>
            </w:r>
          </w:p>
        </w:tc>
        <w:tc>
          <w:tcPr>
            <w:tcW w:w="2322" w:type="dxa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Motivation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4:00 pm</w:t>
            </w:r>
          </w:p>
        </w:tc>
        <w:tc>
          <w:tcPr>
            <w:tcW w:w="2322" w:type="dxa"/>
          </w:tcPr>
          <w:p w:rsidR="00E6398F" w:rsidRPr="00051A7E" w:rsidRDefault="00E6398F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HOLIDAY</w:t>
            </w:r>
          </w:p>
        </w:tc>
        <w:tc>
          <w:tcPr>
            <w:tcW w:w="2322" w:type="dxa"/>
          </w:tcPr>
          <w:p w:rsidR="00E6398F" w:rsidRPr="004E569C" w:rsidRDefault="00630E17" w:rsidP="0064678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Preparing for Tests</w:t>
            </w:r>
          </w:p>
        </w:tc>
        <w:tc>
          <w:tcPr>
            <w:tcW w:w="2322" w:type="dxa"/>
          </w:tcPr>
          <w:p w:rsidR="00630E17" w:rsidRPr="00630E17" w:rsidRDefault="00630E17" w:rsidP="0064678B">
            <w:pPr>
              <w:rPr>
                <w:rFonts w:cs="Calibri"/>
                <w:sz w:val="24"/>
                <w:szCs w:val="24"/>
              </w:rPr>
            </w:pPr>
            <w:r w:rsidRPr="00630E17">
              <w:rPr>
                <w:rFonts w:cs="Calibri"/>
                <w:sz w:val="24"/>
                <w:szCs w:val="24"/>
              </w:rPr>
              <w:t>Communicating w/Faculty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E6398F" w:rsidRDefault="00E6398F" w:rsidP="00E6398F">
      <w:r>
        <w:br w:type="page"/>
      </w:r>
    </w:p>
    <w:p w:rsidR="002E1946" w:rsidRDefault="00E6398F" w:rsidP="00E6398F">
      <w:pPr>
        <w:pStyle w:val="Heading3"/>
      </w:pPr>
      <w:r>
        <w:lastRenderedPageBreak/>
        <w:t>Week 8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64678B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27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64678B">
              <w:t>Feb</w:t>
            </w:r>
            <w:r w:rsidR="0064678B" w:rsidRPr="004E19E6">
              <w:t xml:space="preserve">. </w:t>
            </w:r>
            <w:r w:rsidR="0064678B">
              <w:t>28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64678B">
              <w:t>Mar</w:t>
            </w:r>
            <w:r w:rsidRPr="004E19E6">
              <w:t>. 1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64678B">
              <w:t>Mar</w:t>
            </w:r>
            <w:r w:rsidR="0064678B" w:rsidRPr="004E19E6">
              <w:t xml:space="preserve">. </w:t>
            </w:r>
            <w:r w:rsidR="0064678B">
              <w:t>2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64678B">
              <w:t>Mar</w:t>
            </w:r>
            <w:r w:rsidR="0064678B" w:rsidRPr="004E19E6">
              <w:t xml:space="preserve">. </w:t>
            </w:r>
            <w:r w:rsidR="0064678B">
              <w:t>3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10:00 am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Journey to Academic Success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Communicating w/Faculty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Preparing for Tests</w:t>
            </w:r>
            <w:r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Public Speaking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Taking Care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Be the CEO of You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Reading for Success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4:00 pm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Art of Small Talk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Motivation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2E1946" w:rsidRPr="0064678B" w:rsidRDefault="00E6398F" w:rsidP="0064678B">
      <w:pPr>
        <w:pStyle w:val="Heading3"/>
        <w:spacing w:before="360"/>
        <w:rPr>
          <w:bCs/>
        </w:rPr>
      </w:pPr>
      <w:r w:rsidRPr="0064678B">
        <w:rPr>
          <w:bCs/>
        </w:rPr>
        <w:t>Week 9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64678B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051A7E">
              <w:t>Mar</w:t>
            </w:r>
            <w:r w:rsidR="00051A7E" w:rsidRPr="004E19E6">
              <w:t xml:space="preserve">. </w:t>
            </w:r>
            <w:r w:rsidRPr="004E19E6">
              <w:t>6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051A7E">
              <w:t>Mar</w:t>
            </w:r>
            <w:r w:rsidR="00051A7E" w:rsidRPr="004E19E6">
              <w:t xml:space="preserve">. </w:t>
            </w:r>
            <w:r w:rsidRPr="004E19E6">
              <w:t>7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051A7E">
              <w:t>Mar</w:t>
            </w:r>
            <w:r w:rsidR="00051A7E" w:rsidRPr="004E19E6">
              <w:t xml:space="preserve">. </w:t>
            </w:r>
            <w:r w:rsidRPr="004E19E6">
              <w:t>8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051A7E">
              <w:t>Mar</w:t>
            </w:r>
            <w:r w:rsidR="00051A7E" w:rsidRPr="004E19E6">
              <w:t xml:space="preserve">. </w:t>
            </w:r>
            <w:r w:rsidRPr="004E19E6">
              <w:t>19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</w:t>
            </w:r>
            <w:r w:rsidRPr="004E19E6">
              <w:t>0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10:00 am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Communicating w/Faculty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Teamwork &amp; Resolving Conflict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Public Speaking</w:t>
            </w:r>
            <w:r w:rsidRPr="00E6398F">
              <w:rPr>
                <w:sz w:val="24"/>
                <w:szCs w:val="24"/>
              </w:rPr>
              <w:t xml:space="preserve"> (Zoom)</w:t>
            </w:r>
          </w:p>
        </w:tc>
      </w:tr>
      <w:tr w:rsidR="00E6398F" w:rsidRPr="0064678B" w:rsidTr="000E5D9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Motivation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Preparing for Tests</w:t>
            </w:r>
            <w:r w:rsidR="0064678B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Reading for Success</w:t>
            </w:r>
          </w:p>
        </w:tc>
        <w:tc>
          <w:tcPr>
            <w:tcW w:w="2322" w:type="dxa"/>
          </w:tcPr>
          <w:p w:rsidR="00E6398F" w:rsidRPr="0064678B" w:rsidRDefault="0064678B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Art of Small Talk</w:t>
            </w:r>
          </w:p>
        </w:tc>
      </w:tr>
      <w:tr w:rsidR="00E6398F" w:rsidRPr="0064678B" w:rsidTr="00C23BD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Taking Care of You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Be the CEO of You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Journey to Academic Success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E6398F" w:rsidRDefault="00E6398F" w:rsidP="00E6398F">
      <w:r>
        <w:br w:type="page"/>
      </w:r>
    </w:p>
    <w:p w:rsidR="002E1946" w:rsidRDefault="00E6398F" w:rsidP="0064678B">
      <w:pPr>
        <w:pStyle w:val="Heading3"/>
      </w:pPr>
      <w:r>
        <w:lastRenderedPageBreak/>
        <w:t>Week 10</w:t>
      </w:r>
    </w:p>
    <w:tbl>
      <w:tblPr>
        <w:tblStyle w:val="TableGrid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80"/>
        <w:gridCol w:w="2580"/>
        <w:gridCol w:w="2580"/>
        <w:gridCol w:w="2580"/>
        <w:gridCol w:w="2580"/>
      </w:tblGrid>
      <w:tr w:rsidR="002E1946" w:rsidRPr="004E19E6" w:rsidTr="0064678B">
        <w:trPr>
          <w:tblHeader/>
        </w:trPr>
        <w:tc>
          <w:tcPr>
            <w:tcW w:w="1350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>
              <w:t>Time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Monday,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13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Tuesday,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14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Wednesday,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15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Thursday,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16</w:t>
            </w:r>
          </w:p>
        </w:tc>
        <w:tc>
          <w:tcPr>
            <w:tcW w:w="2322" w:type="dxa"/>
            <w:vAlign w:val="bottom"/>
          </w:tcPr>
          <w:p w:rsidR="002E1946" w:rsidRPr="004E19E6" w:rsidRDefault="002E1946" w:rsidP="00066603">
            <w:pPr>
              <w:pStyle w:val="Heading4"/>
              <w:spacing w:before="0"/>
              <w:outlineLvl w:val="3"/>
            </w:pPr>
            <w:r w:rsidRPr="004E19E6">
              <w:t xml:space="preserve">Friday, </w:t>
            </w:r>
            <w:r w:rsidR="00051A7E">
              <w:t>Mar</w:t>
            </w:r>
            <w:r w:rsidR="00051A7E" w:rsidRPr="004E19E6">
              <w:t xml:space="preserve">. </w:t>
            </w:r>
            <w:r w:rsidR="00051A7E">
              <w:t>17</w:t>
            </w:r>
          </w:p>
        </w:tc>
      </w:tr>
      <w:tr w:rsidR="00E6398F" w:rsidRPr="0064678B" w:rsidTr="00C23BD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10:00 am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Journey to Academic Success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Art of Small Talk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Motivation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  <w:tr w:rsidR="00E6398F" w:rsidRPr="0064678B" w:rsidTr="00C23BD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2:00 pm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Preparing for Tests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Communicating w/Faculty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Taking Care of You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Be the CEO of You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Teamwork &amp; Resolving Conflict</w:t>
            </w:r>
          </w:p>
        </w:tc>
      </w:tr>
      <w:tr w:rsidR="00E6398F" w:rsidRPr="0064678B" w:rsidTr="00C23BDB">
        <w:trPr>
          <w:trHeight w:val="720"/>
        </w:trPr>
        <w:tc>
          <w:tcPr>
            <w:tcW w:w="1350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4:00 pm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Public Speaking</w:t>
            </w:r>
          </w:p>
        </w:tc>
        <w:tc>
          <w:tcPr>
            <w:tcW w:w="2322" w:type="dxa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Stress Management</w:t>
            </w:r>
          </w:p>
        </w:tc>
        <w:tc>
          <w:tcPr>
            <w:tcW w:w="2322" w:type="dxa"/>
            <w:shd w:val="clear" w:color="auto" w:fill="D9E2F3" w:themeFill="accent1" w:themeFillTint="33"/>
          </w:tcPr>
          <w:p w:rsidR="00E6398F" w:rsidRPr="0064678B" w:rsidRDefault="00E6398F" w:rsidP="0064678B">
            <w:pPr>
              <w:rPr>
                <w:rFonts w:cs="Calibri"/>
                <w:sz w:val="24"/>
                <w:szCs w:val="24"/>
              </w:rPr>
            </w:pPr>
            <w:r w:rsidRPr="0064678B">
              <w:rPr>
                <w:rFonts w:cs="Calibri"/>
                <w:sz w:val="24"/>
                <w:szCs w:val="24"/>
              </w:rPr>
              <w:t>Goal Setting &amp; Time Management</w:t>
            </w:r>
            <w:r w:rsidR="00051A7E" w:rsidRPr="00E6398F">
              <w:rPr>
                <w:sz w:val="24"/>
                <w:szCs w:val="24"/>
              </w:rPr>
              <w:t xml:space="preserve"> (Zoom)</w:t>
            </w:r>
          </w:p>
        </w:tc>
        <w:tc>
          <w:tcPr>
            <w:tcW w:w="2322" w:type="dxa"/>
          </w:tcPr>
          <w:p w:rsidR="00E6398F" w:rsidRPr="00051A7E" w:rsidRDefault="00051A7E" w:rsidP="0064678B">
            <w:pPr>
              <w:rPr>
                <w:rFonts w:cs="Calibri"/>
                <w:i/>
                <w:sz w:val="24"/>
                <w:szCs w:val="24"/>
              </w:rPr>
            </w:pPr>
            <w:r w:rsidRPr="00051A7E">
              <w:rPr>
                <w:rFonts w:cs="Calibri"/>
                <w:i/>
                <w:sz w:val="24"/>
                <w:szCs w:val="24"/>
              </w:rPr>
              <w:t>No Session</w:t>
            </w:r>
          </w:p>
        </w:tc>
      </w:tr>
    </w:tbl>
    <w:p w:rsidR="002E1946" w:rsidRDefault="002E1946" w:rsidP="00051A7E"/>
    <w:sectPr w:rsidR="002E1946" w:rsidSect="00E6398F">
      <w:footerReference w:type="default" r:id="rId7"/>
      <w:pgSz w:w="15840" w:h="12240" w:orient="landscape"/>
      <w:pgMar w:top="1440" w:right="720" w:bottom="1440" w:left="720" w:header="720" w:footer="720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A1" w:rsidRDefault="00F265A1" w:rsidP="004E19E6">
      <w:pPr>
        <w:spacing w:before="0" w:after="0"/>
      </w:pPr>
      <w:r>
        <w:separator/>
      </w:r>
    </w:p>
  </w:endnote>
  <w:endnote w:type="continuationSeparator" w:id="0">
    <w:p w:rsidR="00F265A1" w:rsidRDefault="00F265A1" w:rsidP="004E19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54" w:rsidRDefault="00647854" w:rsidP="00647854">
    <w:pPr>
      <w:pStyle w:val="Footer"/>
      <w:jc w:val="right"/>
    </w:pPr>
    <w:r>
      <w:t>Updated 1/9/2023</w:t>
    </w:r>
  </w:p>
  <w:p w:rsidR="00647854" w:rsidRDefault="0064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A1" w:rsidRDefault="00F265A1" w:rsidP="004E19E6">
      <w:pPr>
        <w:spacing w:before="0" w:after="0"/>
      </w:pPr>
      <w:r>
        <w:separator/>
      </w:r>
    </w:p>
  </w:footnote>
  <w:footnote w:type="continuationSeparator" w:id="0">
    <w:p w:rsidR="00F265A1" w:rsidRDefault="00F265A1" w:rsidP="004E19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A8B0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B20D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CEBF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42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863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AA0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24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B80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E6"/>
    <w:rsid w:val="000240BD"/>
    <w:rsid w:val="00051A7E"/>
    <w:rsid w:val="00051F5D"/>
    <w:rsid w:val="0006165C"/>
    <w:rsid w:val="000C26B3"/>
    <w:rsid w:val="000E5D9B"/>
    <w:rsid w:val="00110680"/>
    <w:rsid w:val="00171D96"/>
    <w:rsid w:val="001818E9"/>
    <w:rsid w:val="001877ED"/>
    <w:rsid w:val="001A4099"/>
    <w:rsid w:val="001C34CD"/>
    <w:rsid w:val="001E7280"/>
    <w:rsid w:val="001F09C0"/>
    <w:rsid w:val="00206171"/>
    <w:rsid w:val="0021020E"/>
    <w:rsid w:val="00233545"/>
    <w:rsid w:val="00252D8D"/>
    <w:rsid w:val="00261138"/>
    <w:rsid w:val="00267288"/>
    <w:rsid w:val="00282B1D"/>
    <w:rsid w:val="00291EE8"/>
    <w:rsid w:val="002C3E4E"/>
    <w:rsid w:val="002E1571"/>
    <w:rsid w:val="002E1946"/>
    <w:rsid w:val="002E44C0"/>
    <w:rsid w:val="00314EC2"/>
    <w:rsid w:val="00324877"/>
    <w:rsid w:val="00334B40"/>
    <w:rsid w:val="00336319"/>
    <w:rsid w:val="00336F7B"/>
    <w:rsid w:val="003541FD"/>
    <w:rsid w:val="00366AA6"/>
    <w:rsid w:val="0038057D"/>
    <w:rsid w:val="00386198"/>
    <w:rsid w:val="00397033"/>
    <w:rsid w:val="003B1F8E"/>
    <w:rsid w:val="003E0C02"/>
    <w:rsid w:val="00437AA8"/>
    <w:rsid w:val="00452474"/>
    <w:rsid w:val="00452B7A"/>
    <w:rsid w:val="00454198"/>
    <w:rsid w:val="004B55CA"/>
    <w:rsid w:val="004E19E6"/>
    <w:rsid w:val="004E447F"/>
    <w:rsid w:val="004E569C"/>
    <w:rsid w:val="004E6715"/>
    <w:rsid w:val="004F0DB7"/>
    <w:rsid w:val="004F6882"/>
    <w:rsid w:val="00524B9C"/>
    <w:rsid w:val="00555D83"/>
    <w:rsid w:val="005B650F"/>
    <w:rsid w:val="005D5578"/>
    <w:rsid w:val="005D7B25"/>
    <w:rsid w:val="005E6338"/>
    <w:rsid w:val="00615564"/>
    <w:rsid w:val="00630E17"/>
    <w:rsid w:val="0063504C"/>
    <w:rsid w:val="0064678B"/>
    <w:rsid w:val="00647854"/>
    <w:rsid w:val="0065641E"/>
    <w:rsid w:val="006A6C54"/>
    <w:rsid w:val="006F1B57"/>
    <w:rsid w:val="007453B7"/>
    <w:rsid w:val="007523EE"/>
    <w:rsid w:val="00757B0F"/>
    <w:rsid w:val="007645D1"/>
    <w:rsid w:val="00773574"/>
    <w:rsid w:val="00784B49"/>
    <w:rsid w:val="007A51B9"/>
    <w:rsid w:val="007A7001"/>
    <w:rsid w:val="007E3428"/>
    <w:rsid w:val="007F67A3"/>
    <w:rsid w:val="00812CF0"/>
    <w:rsid w:val="0083377C"/>
    <w:rsid w:val="0087580F"/>
    <w:rsid w:val="008861E2"/>
    <w:rsid w:val="008913F2"/>
    <w:rsid w:val="008922BE"/>
    <w:rsid w:val="00892551"/>
    <w:rsid w:val="008B6E0D"/>
    <w:rsid w:val="0090500E"/>
    <w:rsid w:val="00924FF6"/>
    <w:rsid w:val="0092531B"/>
    <w:rsid w:val="0097676E"/>
    <w:rsid w:val="009802CE"/>
    <w:rsid w:val="009A7B79"/>
    <w:rsid w:val="009E308C"/>
    <w:rsid w:val="009E50A3"/>
    <w:rsid w:val="009E5A0A"/>
    <w:rsid w:val="00A02C36"/>
    <w:rsid w:val="00A045E1"/>
    <w:rsid w:val="00A51676"/>
    <w:rsid w:val="00A75390"/>
    <w:rsid w:val="00A840A2"/>
    <w:rsid w:val="00AE3AFC"/>
    <w:rsid w:val="00AE6AA3"/>
    <w:rsid w:val="00AF310A"/>
    <w:rsid w:val="00B00C89"/>
    <w:rsid w:val="00B4543E"/>
    <w:rsid w:val="00B83F3D"/>
    <w:rsid w:val="00BA365D"/>
    <w:rsid w:val="00BA6A8E"/>
    <w:rsid w:val="00BA7157"/>
    <w:rsid w:val="00BB2522"/>
    <w:rsid w:val="00BC112B"/>
    <w:rsid w:val="00BE1DEB"/>
    <w:rsid w:val="00C02CC4"/>
    <w:rsid w:val="00C03472"/>
    <w:rsid w:val="00C1744B"/>
    <w:rsid w:val="00C23BDB"/>
    <w:rsid w:val="00C34E32"/>
    <w:rsid w:val="00D12292"/>
    <w:rsid w:val="00D42022"/>
    <w:rsid w:val="00D5590B"/>
    <w:rsid w:val="00D61C72"/>
    <w:rsid w:val="00D660EC"/>
    <w:rsid w:val="00D91107"/>
    <w:rsid w:val="00D917BE"/>
    <w:rsid w:val="00D958C6"/>
    <w:rsid w:val="00DA34AD"/>
    <w:rsid w:val="00DA678B"/>
    <w:rsid w:val="00E01A8A"/>
    <w:rsid w:val="00E05952"/>
    <w:rsid w:val="00E1264E"/>
    <w:rsid w:val="00E32DB1"/>
    <w:rsid w:val="00E63782"/>
    <w:rsid w:val="00E6398F"/>
    <w:rsid w:val="00E76408"/>
    <w:rsid w:val="00E76E89"/>
    <w:rsid w:val="00E930CC"/>
    <w:rsid w:val="00EA3B16"/>
    <w:rsid w:val="00EC4410"/>
    <w:rsid w:val="00EF2348"/>
    <w:rsid w:val="00EF6F20"/>
    <w:rsid w:val="00F132D0"/>
    <w:rsid w:val="00F17858"/>
    <w:rsid w:val="00F265A1"/>
    <w:rsid w:val="00F525F2"/>
    <w:rsid w:val="00FA089D"/>
    <w:rsid w:val="00FC154E"/>
    <w:rsid w:val="00FC2094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54C63-93DA-423F-9C11-4E1AA57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</w:latentStyles>
  <w:style w:type="paragraph" w:default="1" w:styleId="Normal">
    <w:name w:val="Normal"/>
    <w:qFormat/>
    <w:rsid w:val="000240BD"/>
  </w:style>
  <w:style w:type="paragraph" w:styleId="Heading1">
    <w:name w:val="heading 1"/>
    <w:basedOn w:val="Normal"/>
    <w:next w:val="Normal"/>
    <w:link w:val="Heading1Char"/>
    <w:uiPriority w:val="9"/>
    <w:qFormat/>
    <w:rsid w:val="000240BD"/>
    <w:pPr>
      <w:keepNext/>
      <w:keepLines/>
      <w:spacing w:before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40BD"/>
    <w:pPr>
      <w:keepNext/>
      <w:keepLines/>
      <w:spacing w:before="2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40BD"/>
    <w:pPr>
      <w:keepNext/>
      <w:keepLines/>
      <w:spacing w:before="2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240BD"/>
    <w:pPr>
      <w:keepNext/>
      <w:keepLines/>
      <w:spacing w:before="240"/>
      <w:outlineLvl w:val="3"/>
    </w:pPr>
    <w:rPr>
      <w:rFonts w:eastAsiaTheme="majorEastAsia" w:cstheme="majorBidi"/>
      <w:b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40BD"/>
    <w:pPr>
      <w:keepNext/>
      <w:keepLines/>
      <w:spacing w:before="240"/>
      <w:outlineLvl w:val="4"/>
    </w:pPr>
    <w:rPr>
      <w:rFonts w:eastAsiaTheme="majorEastAsia" w:cstheme="majorBidi"/>
      <w:b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240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qFormat/>
    <w:rsid w:val="00024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24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240BD"/>
    <w:pPr>
      <w:keepNext/>
      <w:keepLines/>
      <w:spacing w:before="40" w:after="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0BD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40BD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40BD"/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40BD"/>
    <w:rPr>
      <w:rFonts w:eastAsiaTheme="majorEastAsia" w:cstheme="majorBidi"/>
      <w:b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240BD"/>
    <w:rPr>
      <w:rFonts w:eastAsiaTheme="majorEastAsia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0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0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0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0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240BD"/>
    <w:pPr>
      <w:spacing w:before="0" w:after="0"/>
    </w:pPr>
    <w:tblPr/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List">
    <w:name w:val="List"/>
    <w:basedOn w:val="Normal"/>
    <w:uiPriority w:val="99"/>
    <w:rsid w:val="000240BD"/>
    <w:pPr>
      <w:ind w:left="360" w:hanging="360"/>
    </w:pPr>
  </w:style>
  <w:style w:type="paragraph" w:styleId="ListParagraph">
    <w:name w:val="List Paragraph"/>
    <w:basedOn w:val="Normal"/>
    <w:uiPriority w:val="1"/>
    <w:semiHidden/>
    <w:rsid w:val="000240BD"/>
  </w:style>
  <w:style w:type="paragraph" w:styleId="NormalWeb">
    <w:name w:val="Normal (Web)"/>
    <w:basedOn w:val="Normal"/>
    <w:uiPriority w:val="99"/>
    <w:semiHidden/>
    <w:unhideWhenUsed/>
    <w:rsid w:val="0002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semiHidden/>
    <w:rsid w:val="000240BD"/>
  </w:style>
  <w:style w:type="character" w:customStyle="1" w:styleId="apple-converted-space">
    <w:name w:val="apple-converted-space"/>
    <w:basedOn w:val="DefaultParagraphFont"/>
    <w:semiHidden/>
    <w:rsid w:val="000240BD"/>
  </w:style>
  <w:style w:type="paragraph" w:customStyle="1" w:styleId="Bodytext1">
    <w:name w:val="Body text|1"/>
    <w:basedOn w:val="Normal"/>
    <w:link w:val="Bodytext10"/>
    <w:semiHidden/>
    <w:rsid w:val="000240BD"/>
    <w:pPr>
      <w:widowControl w:val="0"/>
      <w:spacing w:before="0" w:after="0"/>
    </w:pPr>
    <w:rPr>
      <w:sz w:val="20"/>
      <w:szCs w:val="20"/>
    </w:rPr>
  </w:style>
  <w:style w:type="character" w:customStyle="1" w:styleId="Bodytext10">
    <w:name w:val="Body text|1_"/>
    <w:basedOn w:val="DefaultParagraphFont"/>
    <w:link w:val="Bodytext1"/>
    <w:semiHidden/>
    <w:rsid w:val="000240BD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40BD"/>
    <w:pPr>
      <w:spacing w:before="0" w:after="0"/>
      <w:ind w:left="240" w:hanging="240"/>
    </w:pPr>
    <w:rPr>
      <w:rFonts w:ascii="Arial" w:eastAsia="Arial" w:hAnsi="Arial" w:cs="Arial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240BD"/>
    <w:pPr>
      <w:spacing w:before="0" w:after="0"/>
      <w:ind w:left="480" w:hanging="240"/>
    </w:pPr>
    <w:rPr>
      <w:rFonts w:ascii="Arial" w:eastAsia="Arial" w:hAnsi="Arial" w:cs="Arial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240BD"/>
    <w:pPr>
      <w:spacing w:before="0" w:after="0"/>
      <w:ind w:left="720" w:hanging="240"/>
    </w:pPr>
    <w:rPr>
      <w:rFonts w:ascii="Arial" w:eastAsia="Arial" w:hAnsi="Arial" w:cs="Arial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240BD"/>
    <w:pPr>
      <w:spacing w:before="0" w:after="0"/>
      <w:ind w:left="960" w:hanging="240"/>
    </w:pPr>
    <w:rPr>
      <w:rFonts w:ascii="Arial" w:eastAsia="Arial" w:hAnsi="Arial" w:cs="Arial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240BD"/>
    <w:pPr>
      <w:spacing w:before="0" w:after="0"/>
      <w:ind w:left="1200" w:hanging="240"/>
    </w:pPr>
    <w:rPr>
      <w:rFonts w:ascii="Arial" w:eastAsia="Arial" w:hAnsi="Arial" w:cs="Arial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240BD"/>
    <w:pPr>
      <w:spacing w:before="0" w:after="0"/>
      <w:ind w:left="1440" w:hanging="240"/>
    </w:pPr>
    <w:rPr>
      <w:rFonts w:ascii="Arial" w:eastAsia="Arial" w:hAnsi="Arial" w:cs="Arial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240BD"/>
    <w:pPr>
      <w:spacing w:before="0" w:after="0"/>
      <w:ind w:left="1680" w:hanging="240"/>
    </w:pPr>
    <w:rPr>
      <w:rFonts w:ascii="Arial" w:eastAsia="Arial" w:hAnsi="Arial" w:cs="Arial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240BD"/>
    <w:pPr>
      <w:spacing w:before="0" w:after="0"/>
      <w:ind w:left="1920" w:hanging="240"/>
    </w:pPr>
    <w:rPr>
      <w:rFonts w:ascii="Arial" w:eastAsia="Arial" w:hAnsi="Arial" w:cs="Arial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240BD"/>
    <w:pPr>
      <w:spacing w:before="0" w:after="0"/>
      <w:ind w:left="2160" w:hanging="240"/>
    </w:pPr>
    <w:rPr>
      <w:rFonts w:ascii="Arial" w:eastAsia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</w:pPr>
    <w:rPr>
      <w:rFonts w:ascii="Arial" w:eastAsia="Arial" w:hAnsi="Arial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240"/>
    </w:pPr>
    <w:rPr>
      <w:rFonts w:ascii="Arial" w:eastAsia="Arial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480"/>
    </w:pPr>
    <w:rPr>
      <w:rFonts w:ascii="Arial" w:eastAsia="Arial" w:hAnsi="Arial" w:cs="Arial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720"/>
    </w:pPr>
    <w:rPr>
      <w:rFonts w:ascii="Arial" w:eastAsia="Arial" w:hAnsi="Arial" w:cs="Arial"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960"/>
    </w:pPr>
    <w:rPr>
      <w:rFonts w:ascii="Arial" w:eastAsia="Arial" w:hAnsi="Arial" w:cs="Arial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1200"/>
    </w:pPr>
    <w:rPr>
      <w:rFonts w:ascii="Arial" w:eastAsia="Arial" w:hAnsi="Arial" w:cs="Arial"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1440"/>
    </w:pPr>
    <w:rPr>
      <w:rFonts w:ascii="Arial" w:eastAsia="Arial" w:hAnsi="Arial" w:cs="Arial"/>
      <w:sz w:val="24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1680"/>
    </w:pPr>
    <w:rPr>
      <w:rFonts w:ascii="Arial" w:eastAsia="Arial" w:hAnsi="Arial" w:cs="Arial"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240BD"/>
    <w:pPr>
      <w:spacing w:before="0" w:after="100" w:line="480" w:lineRule="auto"/>
      <w:ind w:left="1920"/>
    </w:pPr>
    <w:rPr>
      <w:rFonts w:ascii="Arial" w:eastAsia="Arial" w:hAnsi="Arial" w:cs="Arial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40BD"/>
    <w:pPr>
      <w:spacing w:before="0" w:after="0" w:line="480" w:lineRule="auto"/>
      <w:ind w:left="720"/>
    </w:pPr>
    <w:rPr>
      <w:rFonts w:ascii="Arial" w:eastAsia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0BD"/>
    <w:rPr>
      <w:rFonts w:eastAsia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0BD"/>
    <w:rPr>
      <w:rFonts w:eastAsia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0BD"/>
    <w:pPr>
      <w:spacing w:before="0" w:after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0BD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240B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0BD"/>
  </w:style>
  <w:style w:type="paragraph" w:styleId="Footer">
    <w:name w:val="footer"/>
    <w:basedOn w:val="Normal"/>
    <w:link w:val="FooterChar"/>
    <w:uiPriority w:val="99"/>
    <w:rsid w:val="000240B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40BD"/>
  </w:style>
  <w:style w:type="paragraph" w:styleId="IndexHeading">
    <w:name w:val="index heading"/>
    <w:basedOn w:val="Normal"/>
    <w:next w:val="Index1"/>
    <w:uiPriority w:val="99"/>
    <w:semiHidden/>
    <w:unhideWhenUsed/>
    <w:rsid w:val="000240BD"/>
    <w:pPr>
      <w:spacing w:before="0" w:after="0" w:line="48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40BD"/>
    <w:pPr>
      <w:spacing w:before="0" w:after="200"/>
    </w:pPr>
    <w:rPr>
      <w:rFonts w:ascii="Arial" w:eastAsia="Arial" w:hAnsi="Arial" w:cs="Arial"/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240BD"/>
    <w:pPr>
      <w:spacing w:before="0" w:after="0" w:line="480" w:lineRule="auto"/>
    </w:pPr>
    <w:rPr>
      <w:rFonts w:ascii="Arial" w:eastAsia="Arial" w:hAnsi="Arial" w:cs="Arial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0240B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40B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40B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0BD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240BD"/>
  </w:style>
  <w:style w:type="paragraph" w:styleId="EndnoteText">
    <w:name w:val="endnote text"/>
    <w:basedOn w:val="Normal"/>
    <w:link w:val="EndnoteTextChar"/>
    <w:uiPriority w:val="99"/>
    <w:semiHidden/>
    <w:unhideWhenUsed/>
    <w:rsid w:val="000240BD"/>
    <w:pPr>
      <w:spacing w:before="0" w:after="0"/>
    </w:pPr>
    <w:rPr>
      <w:rFonts w:ascii="Arial" w:eastAsia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0BD"/>
    <w:rPr>
      <w:rFonts w:ascii="Arial" w:eastAsia="Arial" w:hAnsi="Arial" w:cs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40BD"/>
    <w:pPr>
      <w:spacing w:before="0" w:after="0" w:line="480" w:lineRule="auto"/>
      <w:ind w:left="240" w:hanging="240"/>
    </w:pPr>
    <w:rPr>
      <w:rFonts w:ascii="Arial" w:eastAsia="Arial" w:hAnsi="Arial" w:cs="Arial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0240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480" w:lineRule="auto"/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40BD"/>
    <w:rPr>
      <w:rFonts w:ascii="Consolas" w:eastAsia="Arial" w:hAnsi="Consolas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0240BD"/>
    <w:pPr>
      <w:spacing w:after="0" w:line="48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0240BD"/>
    <w:pPr>
      <w:tabs>
        <w:tab w:val="num" w:pos="360"/>
      </w:tabs>
      <w:spacing w:before="0" w:after="0" w:line="480" w:lineRule="auto"/>
      <w:ind w:left="36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0240BD"/>
    <w:pPr>
      <w:tabs>
        <w:tab w:val="num" w:pos="360"/>
      </w:tabs>
      <w:spacing w:before="0" w:after="0" w:line="480" w:lineRule="auto"/>
      <w:ind w:left="36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2">
    <w:name w:val="List 2"/>
    <w:basedOn w:val="Normal"/>
    <w:uiPriority w:val="99"/>
    <w:semiHidden/>
    <w:unhideWhenUsed/>
    <w:rsid w:val="000240BD"/>
    <w:pPr>
      <w:spacing w:before="0" w:after="0" w:line="480" w:lineRule="auto"/>
      <w:ind w:left="72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0240BD"/>
    <w:pPr>
      <w:spacing w:before="0" w:after="0" w:line="480" w:lineRule="auto"/>
      <w:ind w:left="108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4">
    <w:name w:val="List 4"/>
    <w:basedOn w:val="Normal"/>
    <w:uiPriority w:val="99"/>
    <w:semiHidden/>
    <w:unhideWhenUsed/>
    <w:rsid w:val="000240BD"/>
    <w:pPr>
      <w:spacing w:before="0" w:after="0" w:line="480" w:lineRule="auto"/>
      <w:ind w:left="144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5">
    <w:name w:val="List 5"/>
    <w:basedOn w:val="Normal"/>
    <w:uiPriority w:val="99"/>
    <w:semiHidden/>
    <w:unhideWhenUsed/>
    <w:rsid w:val="000240BD"/>
    <w:pPr>
      <w:spacing w:before="0" w:after="0" w:line="480" w:lineRule="auto"/>
      <w:ind w:left="180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0240BD"/>
    <w:pPr>
      <w:tabs>
        <w:tab w:val="num" w:pos="720"/>
      </w:tabs>
      <w:spacing w:before="0" w:after="0" w:line="480" w:lineRule="auto"/>
      <w:ind w:left="72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0240BD"/>
    <w:pPr>
      <w:tabs>
        <w:tab w:val="num" w:pos="1080"/>
      </w:tabs>
      <w:spacing w:before="0" w:after="0" w:line="480" w:lineRule="auto"/>
      <w:ind w:left="108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Bullet4">
    <w:name w:val="List Bullet 4"/>
    <w:basedOn w:val="Normal"/>
    <w:uiPriority w:val="99"/>
    <w:semiHidden/>
    <w:unhideWhenUsed/>
    <w:rsid w:val="000240BD"/>
    <w:pPr>
      <w:tabs>
        <w:tab w:val="num" w:pos="1440"/>
      </w:tabs>
      <w:spacing w:before="0" w:after="0" w:line="480" w:lineRule="auto"/>
      <w:ind w:left="144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Bullet5">
    <w:name w:val="List Bullet 5"/>
    <w:basedOn w:val="Normal"/>
    <w:uiPriority w:val="99"/>
    <w:semiHidden/>
    <w:unhideWhenUsed/>
    <w:rsid w:val="000240BD"/>
    <w:pPr>
      <w:tabs>
        <w:tab w:val="num" w:pos="1800"/>
      </w:tabs>
      <w:spacing w:before="0" w:after="0" w:line="480" w:lineRule="auto"/>
      <w:ind w:left="180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Number2">
    <w:name w:val="List Number 2"/>
    <w:basedOn w:val="Normal"/>
    <w:uiPriority w:val="99"/>
    <w:semiHidden/>
    <w:unhideWhenUsed/>
    <w:rsid w:val="000240BD"/>
    <w:pPr>
      <w:tabs>
        <w:tab w:val="num" w:pos="720"/>
      </w:tabs>
      <w:spacing w:before="0" w:after="0" w:line="480" w:lineRule="auto"/>
      <w:ind w:left="72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Number3">
    <w:name w:val="List Number 3"/>
    <w:basedOn w:val="Normal"/>
    <w:uiPriority w:val="99"/>
    <w:semiHidden/>
    <w:unhideWhenUsed/>
    <w:rsid w:val="000240BD"/>
    <w:pPr>
      <w:tabs>
        <w:tab w:val="num" w:pos="1080"/>
      </w:tabs>
      <w:spacing w:before="0" w:after="0" w:line="480" w:lineRule="auto"/>
      <w:ind w:left="108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Number4">
    <w:name w:val="List Number 4"/>
    <w:basedOn w:val="Normal"/>
    <w:uiPriority w:val="99"/>
    <w:semiHidden/>
    <w:unhideWhenUsed/>
    <w:rsid w:val="000240BD"/>
    <w:pPr>
      <w:tabs>
        <w:tab w:val="num" w:pos="1440"/>
      </w:tabs>
      <w:spacing w:before="0" w:after="0" w:line="480" w:lineRule="auto"/>
      <w:ind w:left="1440" w:hanging="360"/>
      <w:contextualSpacing/>
    </w:pPr>
    <w:rPr>
      <w:rFonts w:ascii="Arial" w:eastAsia="Arial" w:hAnsi="Arial" w:cs="Arial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rsid w:val="000240BD"/>
    <w:pPr>
      <w:tabs>
        <w:tab w:val="num" w:pos="1800"/>
      </w:tabs>
      <w:spacing w:before="0" w:after="0" w:line="480" w:lineRule="auto"/>
      <w:ind w:left="1800" w:hanging="360"/>
      <w:contextualSpacing/>
    </w:pPr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rsid w:val="000240BD"/>
    <w:pPr>
      <w:keepNext/>
      <w:keepLines/>
      <w:spacing w:before="480" w:line="480" w:lineRule="auto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240BD"/>
    <w:rPr>
      <w:rFonts w:ascii="Arial" w:eastAsia="Arial" w:hAnsi="Arial" w:cs="Arial"/>
      <w:b/>
      <w:sz w:val="72"/>
      <w:szCs w:val="72"/>
    </w:rPr>
  </w:style>
  <w:style w:type="paragraph" w:styleId="Closing">
    <w:name w:val="Closing"/>
    <w:basedOn w:val="Normal"/>
    <w:link w:val="ClosingChar"/>
    <w:uiPriority w:val="99"/>
    <w:semiHidden/>
    <w:unhideWhenUsed/>
    <w:rsid w:val="000240BD"/>
    <w:pPr>
      <w:spacing w:before="0" w:after="0"/>
      <w:ind w:left="4320"/>
    </w:pPr>
    <w:rPr>
      <w:rFonts w:ascii="Arial" w:eastAsia="Arial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240BD"/>
    <w:pPr>
      <w:spacing w:before="0" w:after="0"/>
      <w:ind w:left="4320"/>
    </w:pPr>
    <w:rPr>
      <w:rFonts w:ascii="Arial" w:eastAsia="Arial" w:hAnsi="Arial" w:cs="Arial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240BD"/>
    <w:pPr>
      <w:spacing w:before="0" w:line="48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40BD"/>
    <w:pPr>
      <w:spacing w:before="0" w:line="480" w:lineRule="auto"/>
      <w:ind w:left="360"/>
    </w:pPr>
    <w:rPr>
      <w:rFonts w:ascii="Arial" w:eastAsia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ListContinue">
    <w:name w:val="List Continue"/>
    <w:basedOn w:val="Normal"/>
    <w:uiPriority w:val="99"/>
    <w:semiHidden/>
    <w:unhideWhenUsed/>
    <w:rsid w:val="000240BD"/>
    <w:pPr>
      <w:spacing w:before="0" w:line="480" w:lineRule="auto"/>
      <w:ind w:left="360"/>
      <w:contextualSpacing/>
    </w:pPr>
    <w:rPr>
      <w:rFonts w:ascii="Arial" w:eastAsia="Arial" w:hAnsi="Arial" w:cs="Arial"/>
      <w:sz w:val="24"/>
      <w:szCs w:val="24"/>
    </w:rPr>
  </w:style>
  <w:style w:type="paragraph" w:styleId="ListContinue2">
    <w:name w:val="List Continue 2"/>
    <w:basedOn w:val="Normal"/>
    <w:uiPriority w:val="99"/>
    <w:semiHidden/>
    <w:unhideWhenUsed/>
    <w:rsid w:val="000240BD"/>
    <w:pPr>
      <w:spacing w:before="0" w:line="480" w:lineRule="auto"/>
      <w:ind w:left="720"/>
      <w:contextualSpacing/>
    </w:pPr>
    <w:rPr>
      <w:rFonts w:ascii="Arial" w:eastAsia="Arial" w:hAnsi="Arial" w:cs="Arial"/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0240BD"/>
    <w:pPr>
      <w:spacing w:before="0" w:line="480" w:lineRule="auto"/>
      <w:ind w:left="1080"/>
      <w:contextualSpacing/>
    </w:pPr>
    <w:rPr>
      <w:rFonts w:ascii="Arial" w:eastAsia="Arial" w:hAnsi="Arial" w:cs="Arial"/>
      <w:sz w:val="24"/>
      <w:szCs w:val="24"/>
    </w:rPr>
  </w:style>
  <w:style w:type="paragraph" w:styleId="ListContinue4">
    <w:name w:val="List Continue 4"/>
    <w:basedOn w:val="Normal"/>
    <w:uiPriority w:val="99"/>
    <w:semiHidden/>
    <w:unhideWhenUsed/>
    <w:rsid w:val="000240BD"/>
    <w:pPr>
      <w:spacing w:before="0" w:line="480" w:lineRule="auto"/>
      <w:ind w:left="1440"/>
      <w:contextualSpacing/>
    </w:pPr>
    <w:rPr>
      <w:rFonts w:ascii="Arial" w:eastAsia="Arial" w:hAnsi="Arial" w:cs="Arial"/>
      <w:sz w:val="24"/>
      <w:szCs w:val="24"/>
    </w:rPr>
  </w:style>
  <w:style w:type="paragraph" w:styleId="ListContinue5">
    <w:name w:val="List Continue 5"/>
    <w:basedOn w:val="Normal"/>
    <w:uiPriority w:val="99"/>
    <w:semiHidden/>
    <w:unhideWhenUsed/>
    <w:rsid w:val="000240BD"/>
    <w:pPr>
      <w:spacing w:before="0" w:line="480" w:lineRule="auto"/>
      <w:ind w:left="1800"/>
      <w:contextualSpacing/>
    </w:pPr>
    <w:rPr>
      <w:rFonts w:ascii="Arial" w:eastAsia="Arial" w:hAnsi="Arial" w:cs="Arial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4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40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240BD"/>
    <w:pPr>
      <w:keepNext/>
      <w:keepLines/>
      <w:spacing w:before="360" w:after="80" w:line="48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40BD"/>
    <w:rPr>
      <w:rFonts w:ascii="Georgia" w:eastAsia="Georgia" w:hAnsi="Georgia" w:cs="Georgia"/>
      <w:i/>
      <w:color w:val="666666"/>
      <w:sz w:val="48"/>
      <w:szCs w:val="4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40BD"/>
    <w:pPr>
      <w:spacing w:before="0" w:after="0" w:line="480" w:lineRule="auto"/>
    </w:pPr>
    <w:rPr>
      <w:rFonts w:ascii="Arial" w:eastAsia="Arial" w:hAnsi="Arial" w:cs="Arial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40BD"/>
    <w:pPr>
      <w:spacing w:before="0" w:after="0" w:line="480" w:lineRule="auto"/>
    </w:pPr>
    <w:rPr>
      <w:rFonts w:ascii="Arial" w:eastAsia="Arial" w:hAnsi="Arial" w:cs="Arial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40B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40B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40BD"/>
    <w:pPr>
      <w:spacing w:before="0" w:after="0"/>
    </w:pPr>
    <w:rPr>
      <w:rFonts w:ascii="Arial" w:eastAsia="Arial" w:hAnsi="Arial" w:cs="Arial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40BD"/>
    <w:pPr>
      <w:spacing w:before="0" w:line="480" w:lineRule="auto"/>
    </w:pPr>
    <w:rPr>
      <w:rFonts w:ascii="Arial" w:eastAsia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40BD"/>
    <w:pPr>
      <w:spacing w:before="0" w:line="480" w:lineRule="auto"/>
    </w:pPr>
    <w:rPr>
      <w:rFonts w:ascii="Arial" w:eastAsia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40BD"/>
    <w:rPr>
      <w:rFonts w:ascii="Arial" w:eastAsia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40BD"/>
    <w:pPr>
      <w:spacing w:before="0" w:line="480" w:lineRule="auto"/>
      <w:ind w:left="360"/>
    </w:pPr>
    <w:rPr>
      <w:rFonts w:ascii="Arial" w:eastAsia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40BD"/>
    <w:pPr>
      <w:spacing w:before="0" w:line="480" w:lineRule="auto"/>
      <w:ind w:left="360"/>
    </w:pPr>
    <w:rPr>
      <w:rFonts w:ascii="Arial" w:eastAsia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40BD"/>
    <w:rPr>
      <w:rFonts w:ascii="Arial" w:eastAsia="Arial" w:hAnsi="Arial" w:cs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0240B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before="0" w:after="0" w:line="480" w:lineRule="auto"/>
      <w:ind w:left="1152" w:right="1152"/>
    </w:pPr>
    <w:rPr>
      <w:rFonts w:asciiTheme="minorHAnsi" w:eastAsiaTheme="minorEastAsia" w:hAnsiTheme="minorHAnsi"/>
      <w:i/>
      <w:iCs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0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240B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semiHidden/>
    <w:rsid w:val="000240B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40BD"/>
    <w:pPr>
      <w:spacing w:before="0" w:after="0"/>
    </w:pPr>
    <w:rPr>
      <w:rFonts w:ascii="Segoe UI" w:eastAsia="Arial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40BD"/>
    <w:rPr>
      <w:rFonts w:ascii="Segoe UI" w:eastAsia="Arial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40BD"/>
    <w:pPr>
      <w:spacing w:before="0" w:after="0"/>
    </w:pPr>
    <w:rPr>
      <w:rFonts w:ascii="Consolas" w:eastAsia="Arial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40BD"/>
    <w:rPr>
      <w:rFonts w:ascii="Consolas" w:eastAsia="Arial" w:hAnsi="Consolas" w:cs="Arial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40BD"/>
    <w:pPr>
      <w:spacing w:before="0" w:after="0"/>
    </w:pPr>
    <w:rPr>
      <w:rFonts w:ascii="Arial" w:eastAsia="Arial" w:hAnsi="Arial" w:cs="Arial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40BD"/>
    <w:rPr>
      <w:rFonts w:ascii="Arial" w:eastAsia="Arial" w:hAnsi="Arial" w:cs="Arial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240BD"/>
    <w:pPr>
      <w:spacing w:before="0" w:after="0"/>
    </w:pPr>
    <w:rPr>
      <w:rFonts w:ascii="Arial" w:eastAsia="Arial" w:hAnsi="Arial" w:cs="Arial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40BD"/>
    <w:rPr>
      <w:rFonts w:ascii="Arial" w:eastAsia="Arial" w:hAnsi="Arial" w:cs="Arial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40BD"/>
    <w:pPr>
      <w:spacing w:before="0" w:after="0"/>
    </w:pPr>
    <w:rPr>
      <w:rFonts w:ascii="Consolas" w:eastAsia="Arial" w:hAnsi="Consolas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40BD"/>
    <w:rPr>
      <w:rFonts w:ascii="Consolas" w:eastAsia="Arial" w:hAnsi="Consolas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B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0BD"/>
    <w:pPr>
      <w:spacing w:before="0" w:after="0"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BD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semiHidden/>
    <w:rsid w:val="000240BD"/>
    <w:pPr>
      <w:spacing w:before="0" w:after="0"/>
    </w:pPr>
    <w:rPr>
      <w:rFonts w:ascii="Arial" w:eastAsia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0240BD"/>
    <w:pPr>
      <w:spacing w:before="200" w:after="160" w:line="480" w:lineRule="auto"/>
      <w:ind w:left="864" w:right="864"/>
      <w:jc w:val="center"/>
    </w:pPr>
    <w:rPr>
      <w:rFonts w:ascii="Arial" w:eastAsia="Arial" w:hAnsi="Arial" w:cs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40BD"/>
    <w:rPr>
      <w:rFonts w:ascii="Arial" w:eastAsia="Arial" w:hAnsi="Arial" w:cs="Arial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40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480" w:lineRule="auto"/>
      <w:ind w:left="864" w:right="864"/>
      <w:jc w:val="center"/>
    </w:pPr>
    <w:rPr>
      <w:rFonts w:ascii="Arial" w:eastAsia="Arial" w:hAnsi="Arial" w:cs="Arial"/>
      <w:i/>
      <w:iCs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40BD"/>
    <w:rPr>
      <w:rFonts w:ascii="Arial" w:eastAsia="Arial" w:hAnsi="Arial" w:cs="Arial"/>
      <w:i/>
      <w:iCs/>
      <w:color w:val="4472C4" w:themeColor="accent1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40BD"/>
    <w:pPr>
      <w:spacing w:before="0" w:after="0" w:line="480" w:lineRule="auto"/>
    </w:pPr>
    <w:rPr>
      <w:rFonts w:ascii="Arial" w:eastAsia="Arial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40BD"/>
    <w:pPr>
      <w:spacing w:before="240" w:after="0" w:line="480" w:lineRule="auto"/>
      <w:outlineLvl w:val="9"/>
    </w:pPr>
    <w:rPr>
      <w:rFonts w:asciiTheme="majorHAnsi" w:hAnsiTheme="majorHAnsi"/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240BD"/>
    <w:rPr>
      <w:color w:val="605E5C"/>
      <w:shd w:val="clear" w:color="auto" w:fill="E1DFDD"/>
    </w:rPr>
  </w:style>
  <w:style w:type="character" w:customStyle="1" w:styleId="Other">
    <w:name w:val="Other_"/>
    <w:basedOn w:val="DefaultParagraphFont"/>
    <w:link w:val="Other0"/>
    <w:rsid w:val="004E19E6"/>
    <w:rPr>
      <w:rFonts w:eastAsia="Calibri" w:cs="Calibri"/>
      <w:sz w:val="32"/>
      <w:szCs w:val="32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4E1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4E19E6"/>
    <w:rPr>
      <w:rFonts w:eastAsia="Calibri" w:cs="Calibri"/>
      <w:b/>
      <w:bCs/>
      <w:sz w:val="74"/>
      <w:szCs w:val="74"/>
      <w:shd w:val="clear" w:color="auto" w:fill="FFFFFF"/>
    </w:rPr>
  </w:style>
  <w:style w:type="paragraph" w:customStyle="1" w:styleId="Other0">
    <w:name w:val="Other"/>
    <w:basedOn w:val="Normal"/>
    <w:link w:val="Other"/>
    <w:rsid w:val="004E19E6"/>
    <w:pPr>
      <w:widowControl w:val="0"/>
      <w:shd w:val="clear" w:color="auto" w:fill="FFFFFF"/>
      <w:spacing w:before="0" w:after="0"/>
      <w:jc w:val="center"/>
    </w:pPr>
    <w:rPr>
      <w:rFonts w:eastAsia="Calibri" w:cs="Calibri"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sid w:val="004E19E6"/>
    <w:pPr>
      <w:widowControl w:val="0"/>
      <w:shd w:val="clear" w:color="auto" w:fill="FFFFFF"/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1">
    <w:name w:val="Heading #1"/>
    <w:basedOn w:val="Normal"/>
    <w:link w:val="Heading10"/>
    <w:rsid w:val="004E19E6"/>
    <w:pPr>
      <w:widowControl w:val="0"/>
      <w:shd w:val="clear" w:color="auto" w:fill="FFFFFF"/>
      <w:spacing w:before="0" w:after="0"/>
      <w:jc w:val="center"/>
      <w:outlineLvl w:val="0"/>
    </w:pPr>
    <w:rPr>
      <w:rFonts w:eastAsia="Calibri" w:cs="Calibri"/>
      <w:b/>
      <w:bCs/>
      <w:sz w:val="74"/>
      <w:szCs w:val="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627</Words>
  <Characters>3577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Pines III</dc:creator>
  <cp:keywords/>
  <dc:description/>
  <cp:lastModifiedBy>Elena M. Perez</cp:lastModifiedBy>
  <cp:revision>7</cp:revision>
  <dcterms:created xsi:type="dcterms:W3CDTF">2023-01-10T00:07:00Z</dcterms:created>
  <dcterms:modified xsi:type="dcterms:W3CDTF">2023-01-11T19:35:00Z</dcterms:modified>
</cp:coreProperties>
</file>